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B91584" w:rsidRDefault="00877B3D" w:rsidP="00CA1839">
      <w:pPr>
        <w:pStyle w:val="direction-ltr"/>
        <w:spacing w:after="0" w:afterAutospacing="0"/>
        <w:rPr>
          <w:color w:val="943634" w:themeColor="accent2" w:themeShade="BF"/>
          <w:spacing w:val="-12"/>
          <w:sz w:val="40"/>
          <w:szCs w:val="40"/>
        </w:rPr>
      </w:pPr>
      <w:r w:rsidRPr="00B91584">
        <w:rPr>
          <w:color w:val="943634" w:themeColor="accent2" w:themeShade="BF"/>
          <w:spacing w:val="-12"/>
          <w:sz w:val="40"/>
          <w:szCs w:val="40"/>
        </w:rPr>
        <w:t>Aviso de Pri</w:t>
      </w:r>
      <w:r w:rsidR="00C00532" w:rsidRPr="00B91584">
        <w:rPr>
          <w:color w:val="943634" w:themeColor="accent2" w:themeShade="BF"/>
          <w:spacing w:val="-12"/>
          <w:sz w:val="40"/>
          <w:szCs w:val="40"/>
        </w:rPr>
        <w:t>v</w:t>
      </w:r>
      <w:r w:rsidR="00A83E99" w:rsidRPr="00B91584">
        <w:rPr>
          <w:color w:val="943634" w:themeColor="accent2" w:themeShade="BF"/>
          <w:spacing w:val="-12"/>
          <w:sz w:val="40"/>
          <w:szCs w:val="40"/>
        </w:rPr>
        <w:t>aci</w:t>
      </w:r>
      <w:r w:rsidR="000170D0" w:rsidRPr="00B91584">
        <w:rPr>
          <w:color w:val="943634" w:themeColor="accent2" w:themeShade="BF"/>
          <w:spacing w:val="-12"/>
          <w:sz w:val="40"/>
          <w:szCs w:val="40"/>
        </w:rPr>
        <w:t>da</w:t>
      </w:r>
      <w:r w:rsidR="00F61A2B" w:rsidRPr="00B91584">
        <w:rPr>
          <w:color w:val="943634" w:themeColor="accent2" w:themeShade="BF"/>
          <w:spacing w:val="-12"/>
          <w:sz w:val="40"/>
          <w:szCs w:val="40"/>
        </w:rPr>
        <w:t>d para</w:t>
      </w:r>
      <w:r w:rsidR="00F46F3D" w:rsidRPr="00B91584">
        <w:rPr>
          <w:color w:val="943634" w:themeColor="accent2" w:themeShade="BF"/>
          <w:spacing w:val="-12"/>
          <w:sz w:val="40"/>
          <w:szCs w:val="40"/>
        </w:rPr>
        <w:t xml:space="preserve"> </w:t>
      </w:r>
      <w:r w:rsidR="00C25362" w:rsidRPr="00B91584">
        <w:rPr>
          <w:color w:val="943634" w:themeColor="accent2" w:themeShade="BF"/>
          <w:spacing w:val="-12"/>
          <w:sz w:val="40"/>
          <w:szCs w:val="40"/>
        </w:rPr>
        <w:t>el</w:t>
      </w:r>
      <w:r w:rsidR="00C8178E" w:rsidRPr="00B91584">
        <w:rPr>
          <w:color w:val="943634" w:themeColor="accent2" w:themeShade="BF"/>
          <w:spacing w:val="-12"/>
          <w:sz w:val="40"/>
          <w:szCs w:val="40"/>
        </w:rPr>
        <w:t xml:space="preserve"> </w:t>
      </w:r>
      <w:r w:rsidR="00067768" w:rsidRPr="00B91584">
        <w:rPr>
          <w:color w:val="943634" w:themeColor="accent2" w:themeShade="BF"/>
          <w:spacing w:val="-12"/>
          <w:sz w:val="40"/>
          <w:szCs w:val="40"/>
        </w:rPr>
        <w:t>Trámite Fondo Municipal de Fortalecimiento a la Infraestructura de las OSC</w:t>
      </w:r>
    </w:p>
    <w:p w:rsidR="00F61A2B" w:rsidRPr="00067768"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067768">
        <w:rPr>
          <w:rFonts w:eastAsia="Avenir Light"/>
          <w:color w:val="808080" w:themeColor="background1" w:themeShade="80"/>
          <w:kern w:val="24"/>
          <w:sz w:val="21"/>
          <w:szCs w:val="21"/>
        </w:rPr>
        <w:t xml:space="preserve">El Sistema Municipal para el Desarrollo Integral de la Familia del Municipio de Torreón, Coahuila (DIF), </w:t>
      </w:r>
      <w:r w:rsidR="00067768" w:rsidRPr="00067768">
        <w:rPr>
          <w:rFonts w:eastAsia="Avenir Light"/>
          <w:color w:val="808080" w:themeColor="background1" w:themeShade="80"/>
          <w:kern w:val="24"/>
          <w:sz w:val="21"/>
          <w:szCs w:val="21"/>
        </w:rPr>
        <w:t>con domicilio en Calzada de los Continentes N° 500 Fraccionamiento Las Etnias 27058, en la ciudad de Torreón Coahuila; quien es el responsable del uso y protección de datos personales presentados en este trámite Fondo Municipal de Infraestructura a OSC, y para lo cual se informa lo siguiente</w:t>
      </w:r>
      <w:r w:rsidR="00EF69D9" w:rsidRPr="00067768">
        <w:rPr>
          <w:rFonts w:eastAsia="Avenir Light"/>
          <w:color w:val="808080" w:themeColor="background1" w:themeShade="80"/>
          <w:kern w:val="24"/>
          <w:sz w:val="21"/>
          <w:szCs w:val="21"/>
        </w:rPr>
        <w:t>:</w:t>
      </w:r>
    </w:p>
    <w:p w:rsidR="00F61A2B" w:rsidRPr="00067768"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067768">
        <w:rPr>
          <w:color w:val="808080" w:themeColor="background1" w:themeShade="80"/>
          <w:sz w:val="21"/>
          <w:szCs w:val="21"/>
        </w:rPr>
        <w:tab/>
      </w:r>
    </w:p>
    <w:p w:rsidR="00CD493D" w:rsidRPr="00067768"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067768">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067768">
        <w:rPr>
          <w:rFonts w:eastAsia="Avenir Light"/>
          <w:color w:val="808080" w:themeColor="background1" w:themeShade="80"/>
          <w:kern w:val="24"/>
          <w:sz w:val="21"/>
          <w:szCs w:val="21"/>
        </w:rPr>
        <w:t>:</w:t>
      </w:r>
    </w:p>
    <w:p w:rsidR="00CD493D" w:rsidRPr="00067768"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Pr="00067768" w:rsidRDefault="005064CD" w:rsidP="007F7830">
      <w:pPr>
        <w:pStyle w:val="NormalWeb"/>
        <w:spacing w:before="0" w:beforeAutospacing="0" w:after="0" w:afterAutospacing="0"/>
        <w:rPr>
          <w:rFonts w:eastAsia="Avenir Light"/>
          <w:color w:val="808080" w:themeColor="background1" w:themeShade="80"/>
          <w:kern w:val="24"/>
          <w:sz w:val="21"/>
          <w:szCs w:val="21"/>
        </w:rPr>
        <w:sectPr w:rsidR="005064CD" w:rsidRPr="00067768"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067768" w:rsidRPr="00067768" w:rsidRDefault="00067768" w:rsidP="00067768">
      <w:pPr>
        <w:pStyle w:val="NormalWeb"/>
        <w:numPr>
          <w:ilvl w:val="0"/>
          <w:numId w:val="5"/>
        </w:numPr>
        <w:spacing w:before="0" w:beforeAutospacing="0" w:after="0" w:afterAutospacing="0"/>
        <w:ind w:left="567"/>
        <w:rPr>
          <w:rFonts w:eastAsia="Avenir Light"/>
          <w:color w:val="808080" w:themeColor="background1" w:themeShade="80"/>
          <w:kern w:val="24"/>
          <w:sz w:val="21"/>
          <w:szCs w:val="21"/>
        </w:rPr>
      </w:pPr>
      <w:r w:rsidRPr="00067768">
        <w:rPr>
          <w:rFonts w:eastAsia="Avenir Light"/>
          <w:color w:val="808080" w:themeColor="background1" w:themeShade="80"/>
          <w:kern w:val="24"/>
          <w:sz w:val="21"/>
          <w:szCs w:val="21"/>
        </w:rPr>
        <w:lastRenderedPageBreak/>
        <w:t xml:space="preserve">Identificación oficial del representante </w:t>
      </w:r>
    </w:p>
    <w:p w:rsidR="00067768" w:rsidRPr="00067768" w:rsidRDefault="00067768" w:rsidP="00067768">
      <w:pPr>
        <w:pStyle w:val="NormalWeb"/>
        <w:numPr>
          <w:ilvl w:val="0"/>
          <w:numId w:val="5"/>
        </w:numPr>
        <w:spacing w:before="0" w:beforeAutospacing="0" w:after="0" w:afterAutospacing="0"/>
        <w:ind w:left="567"/>
        <w:rPr>
          <w:rFonts w:eastAsia="Avenir Light"/>
          <w:color w:val="808080" w:themeColor="background1" w:themeShade="80"/>
          <w:kern w:val="24"/>
          <w:sz w:val="21"/>
          <w:szCs w:val="21"/>
        </w:rPr>
      </w:pPr>
      <w:r w:rsidRPr="00067768">
        <w:rPr>
          <w:rFonts w:eastAsia="Avenir Light"/>
          <w:color w:val="808080" w:themeColor="background1" w:themeShade="80"/>
          <w:kern w:val="24"/>
          <w:sz w:val="21"/>
          <w:szCs w:val="21"/>
        </w:rPr>
        <w:t>Copia del Acta Constitutiva que incluya su inscripción en el Registro Público de la Propiedad y sus modificaciones.</w:t>
      </w:r>
    </w:p>
    <w:p w:rsidR="00067768" w:rsidRPr="00067768" w:rsidRDefault="00067768" w:rsidP="00067768">
      <w:pPr>
        <w:pStyle w:val="NormalWeb"/>
        <w:numPr>
          <w:ilvl w:val="0"/>
          <w:numId w:val="5"/>
        </w:numPr>
        <w:spacing w:before="0" w:beforeAutospacing="0" w:after="0" w:afterAutospacing="0"/>
        <w:ind w:left="567"/>
        <w:rPr>
          <w:rFonts w:eastAsia="Avenir Light"/>
          <w:color w:val="808080" w:themeColor="background1" w:themeShade="80"/>
          <w:kern w:val="24"/>
          <w:sz w:val="21"/>
          <w:szCs w:val="21"/>
        </w:rPr>
      </w:pPr>
      <w:r w:rsidRPr="00067768">
        <w:rPr>
          <w:rFonts w:eastAsia="Avenir Light"/>
          <w:color w:val="808080" w:themeColor="background1" w:themeShade="80"/>
          <w:kern w:val="24"/>
          <w:sz w:val="21"/>
          <w:szCs w:val="21"/>
        </w:rPr>
        <w:t>Copia del Poder Notarial certificado que avale al representante legal vigente.</w:t>
      </w:r>
    </w:p>
    <w:p w:rsidR="00067768" w:rsidRPr="00067768" w:rsidRDefault="00067768" w:rsidP="00067768">
      <w:pPr>
        <w:pStyle w:val="NormalWeb"/>
        <w:numPr>
          <w:ilvl w:val="0"/>
          <w:numId w:val="5"/>
        </w:numPr>
        <w:spacing w:before="0" w:beforeAutospacing="0" w:after="0" w:afterAutospacing="0"/>
        <w:ind w:left="567"/>
        <w:rPr>
          <w:rFonts w:eastAsia="Avenir Light"/>
          <w:color w:val="808080" w:themeColor="background1" w:themeShade="80"/>
          <w:kern w:val="24"/>
          <w:sz w:val="21"/>
          <w:szCs w:val="21"/>
        </w:rPr>
      </w:pPr>
      <w:r w:rsidRPr="00067768">
        <w:rPr>
          <w:rFonts w:eastAsia="Avenir Light"/>
          <w:color w:val="808080" w:themeColor="background1" w:themeShade="80"/>
          <w:kern w:val="24"/>
          <w:sz w:val="21"/>
          <w:szCs w:val="21"/>
        </w:rPr>
        <w:lastRenderedPageBreak/>
        <w:t>Copia de la identificación oficial del representante legal actual. (INE, Pasaporte, Cédula Profesional)</w:t>
      </w:r>
    </w:p>
    <w:p w:rsidR="00067768" w:rsidRPr="00067768" w:rsidRDefault="00067768" w:rsidP="00067768">
      <w:pPr>
        <w:pStyle w:val="NormalWeb"/>
        <w:numPr>
          <w:ilvl w:val="0"/>
          <w:numId w:val="5"/>
        </w:numPr>
        <w:spacing w:before="0" w:beforeAutospacing="0" w:after="0" w:afterAutospacing="0"/>
        <w:ind w:left="567"/>
        <w:rPr>
          <w:rFonts w:eastAsia="Avenir Light"/>
          <w:color w:val="808080" w:themeColor="background1" w:themeShade="80"/>
          <w:kern w:val="24"/>
          <w:sz w:val="21"/>
          <w:szCs w:val="21"/>
        </w:rPr>
      </w:pPr>
      <w:r w:rsidRPr="00067768">
        <w:rPr>
          <w:rFonts w:eastAsia="Avenir Light"/>
          <w:color w:val="808080" w:themeColor="background1" w:themeShade="80"/>
          <w:kern w:val="24"/>
          <w:sz w:val="21"/>
          <w:szCs w:val="21"/>
        </w:rPr>
        <w:t>Copia de la Cédula Fiscal que acredite el alta en el Registro Federal de Contribuyentes (RFC) presentado ante el Servicio de Administración Tributaria (SAT).</w:t>
      </w:r>
    </w:p>
    <w:p w:rsidR="003D02A7" w:rsidRPr="00067768" w:rsidRDefault="003D02A7" w:rsidP="00067768">
      <w:pPr>
        <w:pStyle w:val="NormalWeb"/>
        <w:spacing w:before="0" w:beforeAutospacing="0" w:after="0" w:afterAutospacing="0"/>
        <w:ind w:left="567"/>
        <w:rPr>
          <w:color w:val="808080" w:themeColor="background1" w:themeShade="80"/>
          <w:sz w:val="21"/>
          <w:szCs w:val="21"/>
        </w:rPr>
        <w:sectPr w:rsidR="003D02A7" w:rsidRPr="00067768" w:rsidSect="00067768">
          <w:type w:val="continuous"/>
          <w:pgSz w:w="12240" w:h="15840"/>
          <w:pgMar w:top="1417" w:right="1467" w:bottom="284" w:left="1701" w:header="708" w:footer="708" w:gutter="0"/>
          <w:cols w:num="2" w:space="48"/>
          <w:docGrid w:linePitch="360"/>
        </w:sectPr>
      </w:pPr>
    </w:p>
    <w:p w:rsidR="00C25362" w:rsidRPr="00067768" w:rsidRDefault="00C25362" w:rsidP="00C25362">
      <w:pPr>
        <w:pStyle w:val="NormalWeb"/>
        <w:spacing w:before="0" w:beforeAutospacing="0" w:after="0" w:afterAutospacing="0"/>
        <w:ind w:left="1429"/>
        <w:rPr>
          <w:color w:val="808080" w:themeColor="background1" w:themeShade="80"/>
          <w:sz w:val="21"/>
          <w:szCs w:val="21"/>
        </w:rPr>
      </w:pPr>
    </w:p>
    <w:p w:rsidR="00E85071" w:rsidRPr="00067768"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067768">
        <w:rPr>
          <w:rFonts w:eastAsia="Avenir Light"/>
          <w:color w:val="808080" w:themeColor="background1" w:themeShade="80"/>
          <w:kern w:val="24"/>
          <w:sz w:val="21"/>
          <w:szCs w:val="21"/>
        </w:rPr>
        <w:t xml:space="preserve">Los datos personales recabados tienen como finalidad </w:t>
      </w:r>
      <w:r w:rsidR="003D3BE2" w:rsidRPr="00067768">
        <w:rPr>
          <w:rFonts w:eastAsia="Avenir Light"/>
          <w:color w:val="808080" w:themeColor="background1" w:themeShade="80"/>
          <w:kern w:val="24"/>
          <w:sz w:val="21"/>
          <w:szCs w:val="21"/>
        </w:rPr>
        <w:t>de</w:t>
      </w:r>
      <w:r w:rsidRPr="00067768">
        <w:rPr>
          <w:rFonts w:eastAsia="Avenir Light"/>
          <w:color w:val="808080" w:themeColor="background1" w:themeShade="80"/>
          <w:kern w:val="24"/>
          <w:sz w:val="21"/>
          <w:szCs w:val="21"/>
        </w:rPr>
        <w:t xml:space="preserve"> llevar un control del programa (exclusivo DIF Torreón)</w:t>
      </w:r>
      <w:r w:rsidR="008F45C7" w:rsidRPr="00067768">
        <w:rPr>
          <w:rFonts w:eastAsia="Avenir Light"/>
          <w:color w:val="808080" w:themeColor="background1" w:themeShade="80"/>
          <w:kern w:val="24"/>
          <w:sz w:val="21"/>
          <w:szCs w:val="21"/>
        </w:rPr>
        <w:t>, así como para comprobar datos.</w:t>
      </w:r>
      <w:r w:rsidR="00B91584">
        <w:rPr>
          <w:rFonts w:eastAsia="Avenir Light"/>
          <w:color w:val="808080" w:themeColor="background1" w:themeShade="80"/>
          <w:kern w:val="24"/>
          <w:sz w:val="21"/>
          <w:szCs w:val="21"/>
        </w:rPr>
        <w:t xml:space="preserve"> </w:t>
      </w:r>
      <w:bookmarkStart w:id="0" w:name="_GoBack"/>
      <w:bookmarkEnd w:id="0"/>
      <w:r w:rsidR="00BC4512" w:rsidRPr="00067768">
        <w:rPr>
          <w:rFonts w:eastAsia="Avenir Light"/>
          <w:color w:val="808080" w:themeColor="background1" w:themeShade="80"/>
          <w:kern w:val="24"/>
          <w:sz w:val="21"/>
          <w:szCs w:val="21"/>
        </w:rPr>
        <w:t>Asimismo se informa, que la información relacionada en este</w:t>
      </w:r>
      <w:r w:rsidR="00067768" w:rsidRPr="00067768">
        <w:rPr>
          <w:rFonts w:eastAsia="Avenir Light"/>
          <w:color w:val="808080" w:themeColor="background1" w:themeShade="80"/>
          <w:kern w:val="24"/>
          <w:sz w:val="21"/>
          <w:szCs w:val="21"/>
        </w:rPr>
        <w:t xml:space="preserve"> trámite para el</w:t>
      </w:r>
      <w:r w:rsidR="00C25362" w:rsidRPr="00067768">
        <w:rPr>
          <w:rFonts w:eastAsia="Avenir Light"/>
          <w:color w:val="808080" w:themeColor="background1" w:themeShade="80"/>
          <w:kern w:val="24"/>
          <w:sz w:val="21"/>
          <w:szCs w:val="21"/>
        </w:rPr>
        <w:t xml:space="preserve"> </w:t>
      </w:r>
      <w:r w:rsidR="00067768" w:rsidRPr="00067768">
        <w:rPr>
          <w:rFonts w:eastAsia="Avenir Light"/>
          <w:color w:val="808080" w:themeColor="background1" w:themeShade="80"/>
          <w:kern w:val="24"/>
          <w:sz w:val="21"/>
          <w:szCs w:val="21"/>
        </w:rPr>
        <w:t>Fondo Municipal de Infraestructura a OSC</w:t>
      </w:r>
      <w:proofErr w:type="gramStart"/>
      <w:r w:rsidR="00067768" w:rsidRPr="00067768">
        <w:rPr>
          <w:rFonts w:eastAsia="Avenir Light"/>
          <w:color w:val="808080" w:themeColor="background1" w:themeShade="80"/>
          <w:kern w:val="24"/>
          <w:sz w:val="21"/>
          <w:szCs w:val="21"/>
        </w:rPr>
        <w:t>,</w:t>
      </w:r>
      <w:r w:rsidR="00BC4512" w:rsidRPr="00067768">
        <w:rPr>
          <w:rFonts w:eastAsia="Avenir Light"/>
          <w:color w:val="808080" w:themeColor="background1" w:themeShade="80"/>
          <w:kern w:val="24"/>
          <w:sz w:val="21"/>
          <w:szCs w:val="21"/>
        </w:rPr>
        <w:t>,</w:t>
      </w:r>
      <w:proofErr w:type="gramEnd"/>
      <w:r w:rsidR="00BC4512" w:rsidRPr="00067768">
        <w:rPr>
          <w:rFonts w:eastAsia="Avenir Light"/>
          <w:color w:val="808080" w:themeColor="background1" w:themeShade="80"/>
          <w:kern w:val="24"/>
          <w:sz w:val="21"/>
          <w:szCs w:val="21"/>
        </w:rPr>
        <w:t xml:space="preserve"> es susceptible a ser difundida públicamente de acuerdo a la Ley de Acceso, siempre y cuando el titular de los datos personales lo haya consentido por escrito y/o cuando por algún ordenamiento jurídico se requiera</w:t>
      </w:r>
      <w:r w:rsidR="00CB1D77" w:rsidRPr="00067768">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B91584"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B91584">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DCC" w:rsidRDefault="00776DCC" w:rsidP="00B91584">
      <w:pPr>
        <w:spacing w:after="0" w:line="240" w:lineRule="auto"/>
      </w:pPr>
      <w:r>
        <w:separator/>
      </w:r>
    </w:p>
  </w:endnote>
  <w:endnote w:type="continuationSeparator" w:id="0">
    <w:p w:rsidR="00776DCC" w:rsidRDefault="00776DCC" w:rsidP="00B91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84" w:rsidRDefault="00B91584">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-956310</wp:posOffset>
              </wp:positionH>
              <wp:positionV relativeFrom="paragraph">
                <wp:posOffset>213360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1584" w:rsidRPr="00221674" w:rsidRDefault="00B91584" w:rsidP="00B91584">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5.3pt;margin-top:16.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" fillcolor="#7f7f7f [1612]" strokecolor="#943634 [2405]" strokeweight="2pt">
              <v:textbox>
                <w:txbxContent>
                  <w:p w:rsidR="00B91584" w:rsidRPr="00221674" w:rsidRDefault="00B91584" w:rsidP="00B91584">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DCC" w:rsidRDefault="00776DCC" w:rsidP="00B91584">
      <w:pPr>
        <w:spacing w:after="0" w:line="240" w:lineRule="auto"/>
      </w:pPr>
      <w:r>
        <w:separator/>
      </w:r>
    </w:p>
  </w:footnote>
  <w:footnote w:type="continuationSeparator" w:id="0">
    <w:p w:rsidR="00776DCC" w:rsidRDefault="00776DCC" w:rsidP="00B91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584" w:rsidRDefault="00B91584">
    <w:pPr>
      <w:pStyle w:val="Encabezado"/>
    </w:pPr>
    <w:r>
      <w:rPr>
        <w:noProof/>
        <w:lang w:eastAsia="es-MX"/>
      </w:rPr>
      <w:drawing>
        <wp:anchor distT="0" distB="0" distL="114300" distR="114300" simplePos="0" relativeHeight="251658240" behindDoc="1" locked="0" layoutInCell="1" allowOverlap="1">
          <wp:simplePos x="0" y="0"/>
          <wp:positionH relativeFrom="column">
            <wp:posOffset>139065</wp:posOffset>
          </wp:positionH>
          <wp:positionV relativeFrom="paragraph">
            <wp:posOffset>-135255</wp:posOffset>
          </wp:positionV>
          <wp:extent cx="5334000" cy="942975"/>
          <wp:effectExtent l="0" t="0" r="0" b="9525"/>
          <wp:wrapThrough wrapText="bothSides">
            <wp:wrapPolygon edited="0">
              <wp:start x="0" y="0"/>
              <wp:lineTo x="0" y="21382"/>
              <wp:lineTo x="21523" y="21382"/>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5C4E82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DED21BF"/>
    <w:multiLevelType w:val="hybridMultilevel"/>
    <w:tmpl w:val="942E3306"/>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1"/>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67768"/>
    <w:rsid w:val="0009673C"/>
    <w:rsid w:val="0009692C"/>
    <w:rsid w:val="000A24D8"/>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54B6C"/>
    <w:rsid w:val="003B1C2E"/>
    <w:rsid w:val="003B4C98"/>
    <w:rsid w:val="003C24E4"/>
    <w:rsid w:val="003C63E8"/>
    <w:rsid w:val="003D02A7"/>
    <w:rsid w:val="003D3BE2"/>
    <w:rsid w:val="003D5425"/>
    <w:rsid w:val="003F59DC"/>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A0D19"/>
    <w:rsid w:val="006F22B6"/>
    <w:rsid w:val="006F777B"/>
    <w:rsid w:val="00703E79"/>
    <w:rsid w:val="00746A20"/>
    <w:rsid w:val="00750C79"/>
    <w:rsid w:val="00770732"/>
    <w:rsid w:val="00776DCC"/>
    <w:rsid w:val="00781AE3"/>
    <w:rsid w:val="007A086A"/>
    <w:rsid w:val="007B5F45"/>
    <w:rsid w:val="007E453A"/>
    <w:rsid w:val="007F7830"/>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C44D8"/>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584"/>
    <w:rsid w:val="00B9192F"/>
    <w:rsid w:val="00BA129E"/>
    <w:rsid w:val="00BA7D25"/>
    <w:rsid w:val="00BC4512"/>
    <w:rsid w:val="00BD1055"/>
    <w:rsid w:val="00BD5E63"/>
    <w:rsid w:val="00C00532"/>
    <w:rsid w:val="00C25362"/>
    <w:rsid w:val="00C34EBD"/>
    <w:rsid w:val="00C41798"/>
    <w:rsid w:val="00C70C0D"/>
    <w:rsid w:val="00C803B9"/>
    <w:rsid w:val="00C8178E"/>
    <w:rsid w:val="00CA1839"/>
    <w:rsid w:val="00CA6CE5"/>
    <w:rsid w:val="00CB1D77"/>
    <w:rsid w:val="00CD11E8"/>
    <w:rsid w:val="00CD2F64"/>
    <w:rsid w:val="00CD493D"/>
    <w:rsid w:val="00D02791"/>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E7204"/>
    <w:rsid w:val="00EF347C"/>
    <w:rsid w:val="00EF572B"/>
    <w:rsid w:val="00EF69D9"/>
    <w:rsid w:val="00F009FA"/>
    <w:rsid w:val="00F30A70"/>
    <w:rsid w:val="00F46F3D"/>
    <w:rsid w:val="00F6065B"/>
    <w:rsid w:val="00F61A2B"/>
    <w:rsid w:val="00F71F81"/>
    <w:rsid w:val="00F720FC"/>
    <w:rsid w:val="00F725F2"/>
    <w:rsid w:val="00F80DDD"/>
    <w:rsid w:val="00F85797"/>
    <w:rsid w:val="00FA480E"/>
    <w:rsid w:val="00FB02BB"/>
    <w:rsid w:val="00FB6092"/>
    <w:rsid w:val="00FC12E2"/>
    <w:rsid w:val="00FE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B915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15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B915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1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731">
      <w:bodyDiv w:val="1"/>
      <w:marLeft w:val="0"/>
      <w:marRight w:val="0"/>
      <w:marTop w:val="0"/>
      <w:marBottom w:val="0"/>
      <w:divBdr>
        <w:top w:val="none" w:sz="0" w:space="0" w:color="auto"/>
        <w:left w:val="none" w:sz="0" w:space="0" w:color="auto"/>
        <w:bottom w:val="none" w:sz="0" w:space="0" w:color="auto"/>
        <w:right w:val="none" w:sz="0" w:space="0" w:color="auto"/>
      </w:divBdr>
    </w:div>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398866413">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3012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2022-03-09T20:56:00Z</dcterms:created>
  <dcterms:modified xsi:type="dcterms:W3CDTF">2022-03-09T20:56:00Z</dcterms:modified>
</cp:coreProperties>
</file>